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3651" w14:textId="01AC1FFB" w:rsidR="007D46C2" w:rsidRDefault="00781ABF">
      <w:r>
        <w:rPr>
          <w:noProof/>
        </w:rPr>
        <w:drawing>
          <wp:anchor distT="0" distB="0" distL="114300" distR="114300" simplePos="0" relativeHeight="251658240" behindDoc="1" locked="0" layoutInCell="1" allowOverlap="1" wp14:anchorId="43537EFB" wp14:editId="506B68CD">
            <wp:simplePos x="0" y="0"/>
            <wp:positionH relativeFrom="column">
              <wp:posOffset>981075</wp:posOffset>
            </wp:positionH>
            <wp:positionV relativeFrom="paragraph">
              <wp:posOffset>723900</wp:posOffset>
            </wp:positionV>
            <wp:extent cx="7620000" cy="5391150"/>
            <wp:effectExtent l="0" t="0" r="0" b="0"/>
            <wp:wrapTight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ight>
            <wp:docPr id="1" name="Picture 1" descr="Children's Guide to Esther and God's Plan - 4Soils provides a 7 day reading  plan for children, showing how God chose Esther to help save His people.  Esther's story shows that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's Guide to Esther and God's Plan - 4Soils provides a 7 day reading  plan for children, showing how God chose Esther to help save His people.  Esther's story shows that G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781ABF">
      <w:pgSz w:w="16838" w:h="11906" w:orient="landscape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F"/>
    <w:rsid w:val="003E5098"/>
    <w:rsid w:val="006F1DDC"/>
    <w:rsid w:val="00781ABF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8E97"/>
  <w15:chartTrackingRefBased/>
  <w15:docId w15:val="{24461B3F-B2B8-4F32-BC08-346B55B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2020-10-15T04:26:00Z</cp:lastPrinted>
  <dcterms:created xsi:type="dcterms:W3CDTF">2020-10-15T04:25:00Z</dcterms:created>
  <dcterms:modified xsi:type="dcterms:W3CDTF">2020-10-15T04:27:00Z</dcterms:modified>
</cp:coreProperties>
</file>